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BF3" w:rsidRPr="00BD2B2D" w:rsidRDefault="000E6BF3" w:rsidP="000E6BF3">
      <w:pPr>
        <w:ind w:right="18"/>
        <w:rPr>
          <w:rFonts w:ascii="Times New Roman" w:hAnsi="Times New Roman" w:cs="Times New Roman"/>
          <w:b/>
          <w:sz w:val="24"/>
          <w:szCs w:val="24"/>
        </w:rPr>
      </w:pPr>
      <w:bookmarkStart w:id="0" w:name="bookmark0"/>
      <w:r w:rsidRPr="00BD2B2D">
        <w:rPr>
          <w:rFonts w:ascii="Times New Roman" w:hAnsi="Times New Roman" w:cs="Times New Roman"/>
          <w:b/>
          <w:sz w:val="24"/>
          <w:szCs w:val="24"/>
        </w:rPr>
        <w:t>Письмо №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67</w:t>
      </w:r>
      <w:r w:rsidRPr="00BD2B2D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от 2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марта 2025</w:t>
      </w:r>
      <w:r w:rsidRPr="00BD2B2D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0E6BF3" w:rsidRDefault="000E6BF3" w:rsidP="000E6BF3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1" w:name="_GoBack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проведении дистанционного обучения специалистов, задействованных на ГИА</w:t>
      </w:r>
      <w:r w:rsidRPr="000E6B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 учебной платформе  </w:t>
      </w:r>
    </w:p>
    <w:bookmarkEnd w:id="1"/>
    <w:p w:rsidR="000E6BF3" w:rsidRPr="00BD2B2D" w:rsidRDefault="000E6BF3" w:rsidP="000E6BF3">
      <w:pPr>
        <w:rPr>
          <w:rFonts w:ascii="Times New Roman" w:hAnsi="Times New Roman" w:cs="Times New Roman"/>
          <w:b/>
          <w:sz w:val="24"/>
          <w:szCs w:val="24"/>
        </w:rPr>
      </w:pPr>
    </w:p>
    <w:p w:rsidR="000E6BF3" w:rsidRDefault="000E6BF3" w:rsidP="000E6BF3">
      <w:pPr>
        <w:ind w:right="18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D2B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Руководителям</w:t>
      </w:r>
      <w:r>
        <w:rPr>
          <w:rFonts w:ascii="Times New Roman" w:hAnsi="Times New Roman" w:cs="Times New Roman"/>
          <w:b/>
          <w:sz w:val="24"/>
          <w:szCs w:val="24"/>
        </w:rPr>
        <w:t xml:space="preserve"> ОО</w:t>
      </w:r>
    </w:p>
    <w:bookmarkEnd w:id="0"/>
    <w:p w:rsidR="000E6BF3" w:rsidRDefault="000E6BF3" w:rsidP="000E6BF3">
      <w:pPr>
        <w:spacing w:after="0"/>
        <w:ind w:right="18"/>
        <w:jc w:val="both"/>
        <w:rPr>
          <w:rFonts w:ascii="Times New Roman" w:hAnsi="Times New Roman" w:cs="Times New Roman"/>
          <w:sz w:val="24"/>
          <w:szCs w:val="24"/>
        </w:rPr>
      </w:pPr>
      <w:r w:rsidRPr="000E6BF3">
        <w:rPr>
          <w:rFonts w:ascii="Times New Roman" w:hAnsi="Times New Roman" w:cs="Times New Roman"/>
          <w:sz w:val="24"/>
          <w:szCs w:val="24"/>
        </w:rPr>
        <w:t xml:space="preserve">В соответствии с письмом ФГБУ «Федеральный центр тестирования» </w:t>
      </w:r>
      <w:r>
        <w:rPr>
          <w:rFonts w:ascii="Times New Roman" w:hAnsi="Times New Roman" w:cs="Times New Roman"/>
          <w:sz w:val="24"/>
          <w:szCs w:val="24"/>
        </w:rPr>
        <w:t xml:space="preserve">МКУ «Управление образования» </w:t>
      </w:r>
      <w:r w:rsidRPr="000E6BF3">
        <w:rPr>
          <w:rFonts w:ascii="Times New Roman" w:hAnsi="Times New Roman" w:cs="Times New Roman"/>
          <w:sz w:val="24"/>
          <w:szCs w:val="24"/>
        </w:rPr>
        <w:t xml:space="preserve">информирует о проведении с 25.03.2025г. дистанционного обучения специалистов, которые задействованы в основной период государственной итоговой аттестации по образовательным программам среднего общего образования (далее — ГИА) в 2025 году для проведения экзаменов в форме единого государственного экзамена (далее – ЕГЭ ) в составе членов ГЭК, руководителей ППЭ, организаторов в/вне аудитории, технических специалистов (далее — работники ППЭ), на учебной платформе по подготовке специалистов, привлекаемых к ГИА, расположенной по адресу https://edufct.rustest.ru (далее – учебная платформа). </w:t>
      </w:r>
    </w:p>
    <w:p w:rsidR="000E6BF3" w:rsidRDefault="000E6BF3" w:rsidP="000E6BF3">
      <w:pPr>
        <w:spacing w:after="0"/>
        <w:ind w:right="18"/>
        <w:jc w:val="both"/>
        <w:rPr>
          <w:rFonts w:ascii="Times New Roman" w:hAnsi="Times New Roman" w:cs="Times New Roman"/>
          <w:sz w:val="24"/>
          <w:szCs w:val="24"/>
        </w:rPr>
      </w:pPr>
      <w:r w:rsidRPr="000E6BF3">
        <w:rPr>
          <w:rFonts w:ascii="Times New Roman" w:hAnsi="Times New Roman" w:cs="Times New Roman"/>
          <w:sz w:val="24"/>
          <w:szCs w:val="24"/>
        </w:rPr>
        <w:t xml:space="preserve">Обращаем внимание, что на учебной платформе реализована возможность прохождения работниками ППЭ дистанционного обучения по одному из предусмотренных уровней обучения: базовому или продвинутому. </w:t>
      </w:r>
    </w:p>
    <w:p w:rsidR="000E6BF3" w:rsidRDefault="000E6BF3" w:rsidP="000E6BF3">
      <w:pPr>
        <w:spacing w:after="0"/>
        <w:ind w:right="18"/>
        <w:jc w:val="both"/>
        <w:rPr>
          <w:rFonts w:ascii="Times New Roman" w:hAnsi="Times New Roman" w:cs="Times New Roman"/>
          <w:sz w:val="24"/>
          <w:szCs w:val="24"/>
        </w:rPr>
      </w:pPr>
      <w:r w:rsidRPr="000E6BF3">
        <w:rPr>
          <w:rFonts w:ascii="Times New Roman" w:hAnsi="Times New Roman" w:cs="Times New Roman"/>
          <w:sz w:val="24"/>
          <w:szCs w:val="24"/>
        </w:rPr>
        <w:t xml:space="preserve">Рассылка учетных данных работникам ППЭ для входа в личный кабинет учебной платформы будет осуществляться в течение рабочей недели начиная с 25 марта 2025 года на адреса электронных адресов, внесённые вами в региональную информационную систему при формировании списков работников ППЭ. </w:t>
      </w:r>
    </w:p>
    <w:p w:rsidR="000E6BF3" w:rsidRPr="000E6BF3" w:rsidRDefault="000E6BF3" w:rsidP="000E6BF3">
      <w:pPr>
        <w:spacing w:after="0"/>
        <w:ind w:right="18"/>
        <w:jc w:val="both"/>
        <w:rPr>
          <w:rFonts w:ascii="Times New Roman" w:hAnsi="Times New Roman" w:cs="Times New Roman"/>
          <w:sz w:val="24"/>
          <w:szCs w:val="24"/>
        </w:rPr>
      </w:pPr>
      <w:r w:rsidRPr="000E6BF3">
        <w:rPr>
          <w:rFonts w:ascii="Times New Roman" w:hAnsi="Times New Roman" w:cs="Times New Roman"/>
          <w:sz w:val="24"/>
          <w:szCs w:val="24"/>
        </w:rPr>
        <w:t>При возникновении вопросов необходимо обращаться на горячую линию ФГБУ «ФЦТ» или в Региональный центр обработки информации (далее – РЦОИ), используя любой из ниже указанных способов: по телефонам 8 (800) 333-27-49 (тел. ФЦТ); по адресу электронной почты ege.help@rustest.ru (почта ФЦТ); по телефону 8 (800) 550—56-83 (тел. РЦОИ); либо обратиться к куратору из РЦОИ.</w:t>
      </w:r>
    </w:p>
    <w:p w:rsidR="000E6BF3" w:rsidRDefault="000E6BF3" w:rsidP="000E6BF3">
      <w:pPr>
        <w:spacing w:after="0"/>
        <w:ind w:right="18"/>
      </w:pPr>
    </w:p>
    <w:p w:rsidR="000E6BF3" w:rsidRDefault="000E6BF3" w:rsidP="000E6BF3">
      <w:pPr>
        <w:spacing w:after="0"/>
        <w:ind w:right="18"/>
      </w:pPr>
    </w:p>
    <w:p w:rsidR="000E6BF3" w:rsidRDefault="000E6BF3" w:rsidP="000E6BF3">
      <w:pPr>
        <w:spacing w:after="0"/>
        <w:ind w:right="18"/>
      </w:pPr>
    </w:p>
    <w:p w:rsidR="000E6BF3" w:rsidRDefault="000E6BF3" w:rsidP="000E6BF3">
      <w:pPr>
        <w:spacing w:after="0"/>
        <w:ind w:right="18"/>
      </w:pPr>
    </w:p>
    <w:p w:rsidR="000E6BF3" w:rsidRPr="00D57A0C" w:rsidRDefault="000E6BF3" w:rsidP="000E6BF3">
      <w:pPr>
        <w:spacing w:after="0"/>
        <w:ind w:right="18"/>
        <w:rPr>
          <w:rFonts w:ascii="Times New Roman" w:hAnsi="Times New Roman" w:cs="Times New Roman"/>
          <w:b/>
          <w:sz w:val="24"/>
          <w:szCs w:val="24"/>
        </w:rPr>
      </w:pPr>
      <w:r w:rsidRPr="00D57A0C">
        <w:rPr>
          <w:rFonts w:ascii="Times New Roman" w:hAnsi="Times New Roman" w:cs="Times New Roman"/>
          <w:b/>
          <w:sz w:val="24"/>
          <w:szCs w:val="24"/>
        </w:rPr>
        <w:t>Начальник МКУ</w:t>
      </w:r>
    </w:p>
    <w:p w:rsidR="000E6BF3" w:rsidRPr="00D57A0C" w:rsidRDefault="000E6BF3" w:rsidP="000E6BF3">
      <w:pPr>
        <w:widowControl w:val="0"/>
        <w:spacing w:after="0" w:line="256" w:lineRule="auto"/>
        <w:ind w:right="125"/>
        <w:rPr>
          <w:rFonts w:ascii="Times New Roman" w:hAnsi="Times New Roman" w:cs="Times New Roman"/>
          <w:b/>
          <w:sz w:val="24"/>
          <w:szCs w:val="24"/>
        </w:rPr>
      </w:pPr>
      <w:r w:rsidRPr="00D57A0C">
        <w:rPr>
          <w:rFonts w:ascii="Times New Roman" w:hAnsi="Times New Roman" w:cs="Times New Roman"/>
          <w:b/>
          <w:sz w:val="24"/>
          <w:szCs w:val="24"/>
        </w:rPr>
        <w:t>«Управление образования</w:t>
      </w:r>
      <w:proofErr w:type="gramStart"/>
      <w:r w:rsidRPr="00D57A0C">
        <w:rPr>
          <w:rFonts w:ascii="Times New Roman" w:hAnsi="Times New Roman" w:cs="Times New Roman"/>
          <w:b/>
          <w:sz w:val="24"/>
          <w:szCs w:val="24"/>
        </w:rPr>
        <w:t xml:space="preserve">»:   </w:t>
      </w:r>
      <w:proofErr w:type="gramEnd"/>
      <w:r w:rsidRPr="00D57A0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</w:t>
      </w:r>
      <w:proofErr w:type="spellStart"/>
      <w:r w:rsidRPr="00D57A0C">
        <w:rPr>
          <w:rFonts w:ascii="Times New Roman" w:hAnsi="Times New Roman" w:cs="Times New Roman"/>
          <w:b/>
          <w:sz w:val="24"/>
          <w:szCs w:val="24"/>
        </w:rPr>
        <w:t>Х.Исаева</w:t>
      </w:r>
      <w:proofErr w:type="spellEnd"/>
    </w:p>
    <w:p w:rsidR="000E6BF3" w:rsidRPr="006C439E" w:rsidRDefault="000E6BF3" w:rsidP="000E6BF3">
      <w:pPr>
        <w:widowControl w:val="0"/>
        <w:shd w:val="clear" w:color="auto" w:fill="FFFFFF"/>
        <w:spacing w:after="0" w:line="240" w:lineRule="auto"/>
        <w:ind w:right="125"/>
        <w:rPr>
          <w:rFonts w:ascii="Times New Roman" w:hAnsi="Times New Roman" w:cs="Times New Roman"/>
          <w:i/>
          <w:sz w:val="20"/>
          <w:szCs w:val="20"/>
        </w:rPr>
      </w:pPr>
      <w:r w:rsidRPr="006C439E">
        <w:rPr>
          <w:rFonts w:ascii="Times New Roman" w:hAnsi="Times New Roman" w:cs="Times New Roman"/>
          <w:i/>
          <w:sz w:val="20"/>
          <w:szCs w:val="20"/>
        </w:rPr>
        <w:t>Исп. Магомедова Б.М.</w:t>
      </w:r>
    </w:p>
    <w:p w:rsidR="000E6BF3" w:rsidRPr="006C439E" w:rsidRDefault="000E6BF3" w:rsidP="000E6BF3">
      <w:pPr>
        <w:widowControl w:val="0"/>
        <w:shd w:val="clear" w:color="auto" w:fill="FFFFFF"/>
        <w:spacing w:after="0" w:line="240" w:lineRule="auto"/>
        <w:ind w:right="125"/>
        <w:rPr>
          <w:rFonts w:ascii="Times New Roman" w:hAnsi="Times New Roman" w:cs="Times New Roman"/>
          <w:sz w:val="20"/>
          <w:szCs w:val="20"/>
        </w:rPr>
      </w:pPr>
      <w:r w:rsidRPr="006C439E">
        <w:rPr>
          <w:rFonts w:ascii="Times New Roman" w:hAnsi="Times New Roman" w:cs="Times New Roman"/>
          <w:i/>
          <w:sz w:val="20"/>
          <w:szCs w:val="20"/>
        </w:rPr>
        <w:t>Тел. 8 (969) 747 88-88</w:t>
      </w:r>
    </w:p>
    <w:p w:rsidR="00046568" w:rsidRDefault="00046568"/>
    <w:sectPr w:rsidR="000465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BF3"/>
    <w:rsid w:val="00046568"/>
    <w:rsid w:val="000E6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6CDC57"/>
  <w15:chartTrackingRefBased/>
  <w15:docId w15:val="{63EBBBB4-7B2F-4E45-8B3B-E74F313E0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6B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2025-03-25T07:48:00Z</dcterms:created>
  <dcterms:modified xsi:type="dcterms:W3CDTF">2025-03-25T07:52:00Z</dcterms:modified>
</cp:coreProperties>
</file>